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FE" w:rsidRPr="00DD78AA" w:rsidRDefault="00D071FE" w:rsidP="00DD78AA">
      <w:pPr>
        <w:ind w:left="7088"/>
        <w:rPr>
          <w:b/>
          <w:bCs/>
          <w:lang w:val="uk-UA"/>
        </w:rPr>
      </w:pPr>
      <w:r w:rsidRPr="00DD78AA">
        <w:rPr>
          <w:b/>
          <w:bCs/>
          <w:lang w:val="uk-UA"/>
        </w:rPr>
        <w:t>"Затверджено"</w:t>
      </w:r>
    </w:p>
    <w:p w:rsidR="00D071FE" w:rsidRPr="00DD78AA" w:rsidRDefault="00D071FE" w:rsidP="00DD78AA">
      <w:pPr>
        <w:ind w:left="7088"/>
        <w:rPr>
          <w:lang w:val="uk-UA"/>
        </w:rPr>
      </w:pPr>
      <w:r w:rsidRPr="00DD78AA">
        <w:rPr>
          <w:lang w:val="en-US"/>
        </w:rPr>
        <w:t>V</w:t>
      </w:r>
      <w:r w:rsidRPr="00DD78AA">
        <w:rPr>
          <w:lang w:val="uk-UA"/>
        </w:rPr>
        <w:t>-м з'їздом Профспілки</w:t>
      </w:r>
    </w:p>
    <w:p w:rsidR="00D071FE" w:rsidRPr="00DD78AA" w:rsidRDefault="00D071FE" w:rsidP="00DD78AA">
      <w:pPr>
        <w:ind w:left="7088"/>
        <w:rPr>
          <w:lang w:val="uk-UA"/>
        </w:rPr>
      </w:pPr>
      <w:r w:rsidRPr="00DD78AA">
        <w:rPr>
          <w:lang w:val="uk-UA"/>
        </w:rPr>
        <w:t>авіабудівників України</w:t>
      </w:r>
    </w:p>
    <w:p w:rsidR="00D071FE" w:rsidRPr="00DD78AA" w:rsidRDefault="00D071FE" w:rsidP="00DD78AA">
      <w:pPr>
        <w:ind w:left="7088"/>
        <w:rPr>
          <w:lang w:val="uk-UA"/>
        </w:rPr>
      </w:pPr>
      <w:r w:rsidRPr="00DD78AA">
        <w:rPr>
          <w:lang w:val="uk-UA"/>
        </w:rPr>
        <w:t>від 29 березня 2006 року</w:t>
      </w:r>
    </w:p>
    <w:p w:rsidR="00D071FE" w:rsidRPr="00DD78AA" w:rsidRDefault="00D071FE" w:rsidP="00DD78AA">
      <w:pPr>
        <w:ind w:left="7088"/>
        <w:rPr>
          <w:lang w:val="uk-UA"/>
        </w:rPr>
      </w:pPr>
      <w:r w:rsidRPr="00DD78AA">
        <w:rPr>
          <w:lang w:val="uk-UA"/>
        </w:rPr>
        <w:t>(постанова №5з-9)</w:t>
      </w:r>
    </w:p>
    <w:p w:rsidR="00D071FE" w:rsidRPr="00DD78AA" w:rsidRDefault="00D071FE" w:rsidP="00D071FE">
      <w:pPr>
        <w:jc w:val="center"/>
        <w:rPr>
          <w:b/>
          <w:bCs/>
          <w:lang w:val="uk-UA"/>
        </w:rPr>
      </w:pPr>
    </w:p>
    <w:p w:rsidR="00D071FE" w:rsidRPr="00DD78AA" w:rsidRDefault="00E50A9B" w:rsidP="00D071FE">
      <w:pPr>
        <w:jc w:val="center"/>
        <w:rPr>
          <w:b/>
          <w:bCs/>
          <w:lang w:val="uk-UA"/>
        </w:rPr>
      </w:pPr>
      <w:r>
        <w:rPr>
          <w:b/>
          <w:bCs/>
          <w:lang w:val="uk-UA"/>
        </w:rPr>
        <w:t xml:space="preserve">4.1. </w:t>
      </w:r>
      <w:r w:rsidR="00D071FE" w:rsidRPr="00DD78AA">
        <w:rPr>
          <w:b/>
          <w:bCs/>
          <w:lang w:val="uk-UA"/>
        </w:rPr>
        <w:t>ПОЛОЖЕННЯ</w:t>
      </w:r>
    </w:p>
    <w:p w:rsidR="00D071FE" w:rsidRPr="00DD78AA" w:rsidRDefault="00DD78AA" w:rsidP="00D071FE">
      <w:pPr>
        <w:jc w:val="center"/>
        <w:rPr>
          <w:b/>
          <w:bCs/>
          <w:lang w:val="uk-UA"/>
        </w:rPr>
      </w:pPr>
      <w:r w:rsidRPr="00DD78AA">
        <w:rPr>
          <w:b/>
          <w:bCs/>
          <w:lang w:val="uk-UA"/>
        </w:rPr>
        <w:t xml:space="preserve">ПРО СТАТУТНУ КОМІСІЮ ПРОФСПІЛКИ </w:t>
      </w:r>
    </w:p>
    <w:p w:rsidR="00D071FE" w:rsidRPr="00DD78AA" w:rsidRDefault="00DD78AA" w:rsidP="00D071FE">
      <w:pPr>
        <w:jc w:val="center"/>
        <w:rPr>
          <w:b/>
          <w:bCs/>
          <w:lang w:val="uk-UA"/>
        </w:rPr>
      </w:pPr>
      <w:r w:rsidRPr="00DD78AA">
        <w:rPr>
          <w:b/>
          <w:bCs/>
          <w:lang w:val="uk-UA"/>
        </w:rPr>
        <w:t>АВІАБУДІВНИКІВ УКРАЇНИ</w:t>
      </w:r>
    </w:p>
    <w:p w:rsidR="00D071FE" w:rsidRPr="00DD78AA" w:rsidRDefault="00D071FE" w:rsidP="00D071FE">
      <w:pPr>
        <w:jc w:val="center"/>
        <w:rPr>
          <w:b/>
          <w:bCs/>
          <w:lang w:val="uk-UA"/>
        </w:rPr>
      </w:pPr>
    </w:p>
    <w:p w:rsidR="00D071FE" w:rsidRPr="00DD78AA" w:rsidRDefault="00D071FE" w:rsidP="00D071FE">
      <w:pPr>
        <w:jc w:val="center"/>
        <w:rPr>
          <w:b/>
          <w:bCs/>
          <w:lang w:val="uk-UA"/>
        </w:rPr>
      </w:pPr>
      <w:r w:rsidRPr="00DD78AA">
        <w:rPr>
          <w:b/>
          <w:bCs/>
          <w:lang w:val="uk-UA"/>
        </w:rPr>
        <w:t>1.Загальні положення</w:t>
      </w:r>
    </w:p>
    <w:p w:rsidR="00D071FE" w:rsidRPr="00DD78AA" w:rsidRDefault="00D071FE" w:rsidP="00D071FE">
      <w:pPr>
        <w:jc w:val="center"/>
        <w:rPr>
          <w:b/>
          <w:bCs/>
          <w:lang w:val="uk-UA"/>
        </w:rPr>
      </w:pPr>
    </w:p>
    <w:p w:rsidR="00D071FE" w:rsidRPr="00DD78AA" w:rsidRDefault="00D071FE" w:rsidP="00D071FE">
      <w:pPr>
        <w:ind w:firstLine="540"/>
        <w:jc w:val="both"/>
        <w:rPr>
          <w:lang w:val="uk-UA"/>
        </w:rPr>
      </w:pPr>
      <w:r w:rsidRPr="00DD78AA">
        <w:rPr>
          <w:b/>
          <w:bCs/>
          <w:lang w:val="uk-UA"/>
        </w:rPr>
        <w:t xml:space="preserve">1.1. Статутна комісія </w:t>
      </w:r>
      <w:r w:rsidRPr="00DD78AA">
        <w:rPr>
          <w:lang w:val="uk-UA"/>
        </w:rPr>
        <w:t xml:space="preserve">(далі – Комісія) Профспілки авіабудівників України (далі – Профспілка) є постійно діючим органом. </w:t>
      </w:r>
      <w:r w:rsidRPr="00DD78AA">
        <w:rPr>
          <w:b/>
          <w:bCs/>
          <w:lang w:val="uk-UA"/>
        </w:rPr>
        <w:t>Комісія</w:t>
      </w:r>
      <w:r w:rsidRPr="00DD78AA">
        <w:rPr>
          <w:lang w:val="uk-UA"/>
        </w:rPr>
        <w:t xml:space="preserve"> обирається з'їздом Профспілки  із числа членів Центрального Комітету Профспілки і здійснює свої повноваження до обрання нового складу </w:t>
      </w:r>
      <w:r w:rsidRPr="00DD78AA">
        <w:rPr>
          <w:b/>
          <w:bCs/>
          <w:lang w:val="uk-UA"/>
        </w:rPr>
        <w:t>Комісії</w:t>
      </w:r>
      <w:r w:rsidRPr="00DD78AA">
        <w:rPr>
          <w:lang w:val="uk-UA"/>
        </w:rPr>
        <w:t>.</w:t>
      </w:r>
    </w:p>
    <w:p w:rsidR="00D071FE" w:rsidRPr="00DD78AA" w:rsidRDefault="00D071FE" w:rsidP="00D071FE">
      <w:pPr>
        <w:ind w:firstLine="540"/>
        <w:jc w:val="both"/>
        <w:rPr>
          <w:lang w:val="uk-UA"/>
        </w:rPr>
      </w:pPr>
      <w:r w:rsidRPr="00DD78AA">
        <w:rPr>
          <w:b/>
          <w:bCs/>
          <w:lang w:val="uk-UA"/>
        </w:rPr>
        <w:t xml:space="preserve">1.2. Комісія </w:t>
      </w:r>
      <w:r w:rsidRPr="00DD78AA">
        <w:rPr>
          <w:lang w:val="uk-UA"/>
        </w:rPr>
        <w:t>підзвітна з'їзду та Центральному Комітету Профспілки.</w:t>
      </w:r>
    </w:p>
    <w:p w:rsidR="00D071FE" w:rsidRPr="00DD78AA" w:rsidRDefault="00D071FE" w:rsidP="00D071FE">
      <w:pPr>
        <w:ind w:firstLine="540"/>
        <w:jc w:val="both"/>
        <w:rPr>
          <w:lang w:val="uk-UA"/>
        </w:rPr>
      </w:pPr>
      <w:r w:rsidRPr="00DD78AA">
        <w:rPr>
          <w:b/>
          <w:bCs/>
          <w:lang w:val="uk-UA"/>
        </w:rPr>
        <w:t>1.3. Комісія</w:t>
      </w:r>
      <w:r w:rsidRPr="00DD78AA">
        <w:rPr>
          <w:lang w:val="uk-UA"/>
        </w:rPr>
        <w:t xml:space="preserve"> керується у своїй діяльності Конституцією України, законами та іншими нормативно-правовими актами України, Статутом Профспілки, рішеннями Центрального Комітету (Президії ЦК) Профспілки та цим Положенням.</w:t>
      </w:r>
    </w:p>
    <w:p w:rsidR="00D071FE" w:rsidRPr="00DD78AA" w:rsidRDefault="00D071FE" w:rsidP="00D071FE">
      <w:pPr>
        <w:ind w:firstLine="540"/>
        <w:jc w:val="both"/>
        <w:rPr>
          <w:lang w:val="uk-UA"/>
        </w:rPr>
      </w:pPr>
      <w:r w:rsidRPr="00DD78AA">
        <w:rPr>
          <w:b/>
          <w:bCs/>
          <w:lang w:val="uk-UA"/>
        </w:rPr>
        <w:t>1.4</w:t>
      </w:r>
      <w:r w:rsidRPr="00DD78AA">
        <w:rPr>
          <w:lang w:val="uk-UA"/>
        </w:rPr>
        <w:t xml:space="preserve">. Місцезнаходження </w:t>
      </w:r>
      <w:r w:rsidRPr="00DD78AA">
        <w:rPr>
          <w:b/>
          <w:bCs/>
          <w:lang w:val="uk-UA"/>
        </w:rPr>
        <w:t>Комісії</w:t>
      </w:r>
      <w:r w:rsidRPr="00DD78AA">
        <w:rPr>
          <w:lang w:val="uk-UA"/>
        </w:rPr>
        <w:t xml:space="preserve">: </w:t>
      </w:r>
      <w:proofErr w:type="spellStart"/>
      <w:r w:rsidRPr="00DD78AA">
        <w:rPr>
          <w:lang w:val="uk-UA"/>
        </w:rPr>
        <w:t>м.Київ</w:t>
      </w:r>
      <w:proofErr w:type="spellEnd"/>
      <w:r w:rsidRPr="00DD78AA">
        <w:rPr>
          <w:lang w:val="uk-UA"/>
        </w:rPr>
        <w:t>, майдан Незалежності, 2, Будинок спілок.</w:t>
      </w:r>
    </w:p>
    <w:p w:rsidR="00D071FE" w:rsidRPr="00DD78AA" w:rsidRDefault="00D071FE" w:rsidP="00981E36">
      <w:pPr>
        <w:ind w:firstLine="540"/>
        <w:jc w:val="center"/>
        <w:rPr>
          <w:b/>
          <w:bCs/>
          <w:lang w:val="uk-UA"/>
        </w:rPr>
      </w:pPr>
    </w:p>
    <w:p w:rsidR="00D071FE" w:rsidRPr="00DD78AA" w:rsidRDefault="00D071FE" w:rsidP="00981E36">
      <w:pPr>
        <w:pStyle w:val="a3"/>
        <w:numPr>
          <w:ilvl w:val="0"/>
          <w:numId w:val="2"/>
        </w:numPr>
        <w:jc w:val="center"/>
        <w:rPr>
          <w:b/>
          <w:bCs/>
          <w:lang w:val="uk-UA"/>
        </w:rPr>
      </w:pPr>
      <w:r w:rsidRPr="00DD78AA">
        <w:rPr>
          <w:b/>
          <w:bCs/>
          <w:lang w:val="uk-UA"/>
        </w:rPr>
        <w:t>Зміст роботи Комісії.</w:t>
      </w:r>
    </w:p>
    <w:p w:rsidR="00D071FE" w:rsidRPr="00DD78AA" w:rsidRDefault="00D071FE" w:rsidP="00981E36">
      <w:pPr>
        <w:ind w:left="720"/>
        <w:rPr>
          <w:b/>
          <w:bCs/>
          <w:lang w:val="uk-UA"/>
        </w:rPr>
      </w:pPr>
    </w:p>
    <w:p w:rsidR="00D071FE" w:rsidRPr="00DD78AA" w:rsidRDefault="00D071FE" w:rsidP="00D071FE">
      <w:pPr>
        <w:ind w:firstLine="540"/>
        <w:jc w:val="both"/>
        <w:rPr>
          <w:b/>
          <w:bCs/>
          <w:lang w:val="uk-UA"/>
        </w:rPr>
      </w:pPr>
      <w:r w:rsidRPr="00DD78AA">
        <w:rPr>
          <w:b/>
          <w:bCs/>
          <w:lang w:val="uk-UA"/>
        </w:rPr>
        <w:t>2.1. Комісія:</w:t>
      </w:r>
    </w:p>
    <w:p w:rsidR="00D071FE" w:rsidRPr="00DD78AA" w:rsidRDefault="00D071FE" w:rsidP="00D071FE">
      <w:pPr>
        <w:ind w:firstLine="540"/>
        <w:jc w:val="both"/>
        <w:rPr>
          <w:lang w:val="uk-UA"/>
        </w:rPr>
      </w:pPr>
      <w:r w:rsidRPr="00DD78AA">
        <w:rPr>
          <w:lang w:val="uk-UA"/>
        </w:rPr>
        <w:t>- перевіряє повноваження делегатів з'їзду, членів Центрального Комітету (Президії ЦК), обраних (делегованих) первинними організаціями, та вносить пропозиції щодо визнання їхніх повноважень;</w:t>
      </w:r>
    </w:p>
    <w:p w:rsidR="00D071FE" w:rsidRPr="00DD78AA" w:rsidRDefault="00D071FE" w:rsidP="00D071FE">
      <w:pPr>
        <w:ind w:firstLine="540"/>
        <w:jc w:val="both"/>
        <w:rPr>
          <w:lang w:val="uk-UA"/>
        </w:rPr>
      </w:pPr>
      <w:r w:rsidRPr="00DD78AA">
        <w:rPr>
          <w:lang w:val="uk-UA"/>
        </w:rPr>
        <w:t>- перевіряє дотримання первинними організаціями  статутних положень при обранні делегатів на з'їзд,  делегуванні своїх представників до складу виборних  органів Профспілки або їх відкликанні відповідно  до визначених норм представництва, приймає відповідні  рішення та вносить на розгляд виборних органів Профспілки;</w:t>
      </w:r>
    </w:p>
    <w:p w:rsidR="00D071FE" w:rsidRPr="00DD78AA" w:rsidRDefault="00D071FE" w:rsidP="00D071FE">
      <w:pPr>
        <w:ind w:firstLine="540"/>
        <w:jc w:val="both"/>
        <w:rPr>
          <w:lang w:val="uk-UA"/>
        </w:rPr>
      </w:pPr>
      <w:r w:rsidRPr="00DD78AA">
        <w:rPr>
          <w:b/>
          <w:bCs/>
          <w:lang w:val="uk-UA"/>
        </w:rPr>
        <w:t xml:space="preserve">2.2. Комісія  </w:t>
      </w:r>
      <w:r w:rsidRPr="00DD78AA">
        <w:rPr>
          <w:lang w:val="uk-UA"/>
        </w:rPr>
        <w:t>попередньо розглядає матеріали  щодо вступу до Профспілки первинних профспілкових  організацій, вивчає їхню практичну діяльність на відповідність Закону України "Про професійні спілки, їх права та гарантії діяльності", з'ясовує думку первинних організацій Профспілки щодо можливості прийняття інших первинних  профспілкових організацій до складу Профспілки, вносить відповідні пропозиції Центральному Комітету Профспілки.</w:t>
      </w:r>
    </w:p>
    <w:p w:rsidR="00D071FE" w:rsidRPr="00DD78AA" w:rsidRDefault="00D071FE" w:rsidP="00D071FE">
      <w:pPr>
        <w:ind w:firstLine="540"/>
        <w:jc w:val="both"/>
        <w:rPr>
          <w:lang w:val="uk-UA"/>
        </w:rPr>
      </w:pPr>
      <w:r w:rsidRPr="00DD78AA">
        <w:rPr>
          <w:b/>
          <w:bCs/>
          <w:lang w:val="uk-UA"/>
        </w:rPr>
        <w:t>2.3. Комісія</w:t>
      </w:r>
      <w:r w:rsidRPr="00DD78AA">
        <w:rPr>
          <w:lang w:val="uk-UA"/>
        </w:rPr>
        <w:t xml:space="preserve"> розглядає і вносить  пропозиції щодо правомірності рішень та дотримання статутних вимог у випадках виключення або виходу за власною ініціативою первинної організації із Профспілки, розглядає, в цих випадках, листи, скарги, заяви, перевіряє факти порушень первинними організаціями Статуту Профспілки.</w:t>
      </w:r>
    </w:p>
    <w:p w:rsidR="00D071FE" w:rsidRPr="00DD78AA" w:rsidRDefault="00D071FE" w:rsidP="00D071FE">
      <w:pPr>
        <w:ind w:firstLine="540"/>
        <w:jc w:val="both"/>
        <w:rPr>
          <w:lang w:val="uk-UA"/>
        </w:rPr>
      </w:pPr>
      <w:r w:rsidRPr="00DD78AA">
        <w:rPr>
          <w:b/>
          <w:bCs/>
          <w:lang w:val="uk-UA"/>
        </w:rPr>
        <w:t>2.4. Комісія</w:t>
      </w:r>
      <w:r w:rsidRPr="00DD78AA">
        <w:rPr>
          <w:lang w:val="uk-UA"/>
        </w:rPr>
        <w:t xml:space="preserve"> розглядає та приймає рішення зі спірних питань, що виникають між первинними організаціями або між  первинними організаціями і виборним органом Профспілки – у разі їх звернення. Рішення Комісії є обов'язковим  для виконання. У разі незгоди з рішенням Комісії воно може бути оскарженим до з'їзду.</w:t>
      </w:r>
    </w:p>
    <w:p w:rsidR="00D071FE" w:rsidRPr="00DD78AA" w:rsidRDefault="00D071FE" w:rsidP="00D071FE">
      <w:pPr>
        <w:ind w:firstLine="540"/>
        <w:jc w:val="both"/>
        <w:rPr>
          <w:lang w:val="uk-UA"/>
        </w:rPr>
      </w:pPr>
      <w:r w:rsidRPr="00DD78AA">
        <w:rPr>
          <w:b/>
          <w:bCs/>
          <w:lang w:val="uk-UA"/>
        </w:rPr>
        <w:t>2.5. Комісія</w:t>
      </w:r>
      <w:r w:rsidRPr="00DD78AA">
        <w:rPr>
          <w:lang w:val="uk-UA"/>
        </w:rPr>
        <w:t xml:space="preserve"> розглядає листи, скарги, заяви, що  стосуються делегатів з'їзду або членів Центрального Комітету (Президії ЦК) Профспілки, робить по них висновки та готує пропозиції.</w:t>
      </w:r>
    </w:p>
    <w:p w:rsidR="00D071FE" w:rsidRPr="00DD78AA" w:rsidRDefault="00D071FE" w:rsidP="00D071FE">
      <w:pPr>
        <w:ind w:firstLine="540"/>
        <w:jc w:val="both"/>
        <w:rPr>
          <w:lang w:val="uk-UA"/>
        </w:rPr>
      </w:pPr>
      <w:r w:rsidRPr="00DD78AA">
        <w:rPr>
          <w:b/>
          <w:bCs/>
          <w:lang w:val="uk-UA"/>
        </w:rPr>
        <w:t>2.6.</w:t>
      </w:r>
      <w:r w:rsidRPr="00DD78AA">
        <w:rPr>
          <w:lang w:val="uk-UA"/>
        </w:rPr>
        <w:t xml:space="preserve"> За дорученням з'їзду, Центрального Комітету (Президії ЦК) </w:t>
      </w:r>
      <w:r w:rsidRPr="00DD78AA">
        <w:rPr>
          <w:b/>
          <w:bCs/>
          <w:lang w:val="uk-UA"/>
        </w:rPr>
        <w:t>Комісія</w:t>
      </w:r>
      <w:r w:rsidRPr="00DD78AA">
        <w:rPr>
          <w:lang w:val="uk-UA"/>
        </w:rPr>
        <w:t xml:space="preserve"> розглядає факти грубого порушення регламентів їх засідань, морально-етичних норм поведінки  на цих засіданнях делегатів з'їзду, членів Центрального Комітету (Президії ЦК) та робить по них висновки  і вносить пропозиції відповідному виборному органу Профспілки.</w:t>
      </w:r>
    </w:p>
    <w:p w:rsidR="00D071FE" w:rsidRPr="00DD78AA" w:rsidRDefault="00D071FE" w:rsidP="00D071FE">
      <w:pPr>
        <w:ind w:firstLine="540"/>
        <w:jc w:val="both"/>
        <w:rPr>
          <w:lang w:val="uk-UA"/>
        </w:rPr>
      </w:pPr>
      <w:r w:rsidRPr="00DD78AA">
        <w:rPr>
          <w:b/>
          <w:bCs/>
          <w:lang w:val="uk-UA"/>
        </w:rPr>
        <w:t xml:space="preserve">2.7. Комісія </w:t>
      </w:r>
      <w:r w:rsidRPr="00DD78AA">
        <w:rPr>
          <w:lang w:val="uk-UA"/>
        </w:rPr>
        <w:t xml:space="preserve"> дає, при зверненні до неї, тлумачення норм Статуту Профспілки.</w:t>
      </w:r>
    </w:p>
    <w:p w:rsidR="00D071FE" w:rsidRPr="00DD78AA" w:rsidRDefault="00D071FE" w:rsidP="00D071FE">
      <w:pPr>
        <w:ind w:firstLine="540"/>
        <w:jc w:val="center"/>
        <w:rPr>
          <w:b/>
          <w:bCs/>
          <w:lang w:val="uk-UA"/>
        </w:rPr>
      </w:pPr>
    </w:p>
    <w:p w:rsidR="00D071FE" w:rsidRPr="00DD78AA" w:rsidRDefault="00D071FE" w:rsidP="00D071FE">
      <w:pPr>
        <w:ind w:firstLine="540"/>
        <w:jc w:val="center"/>
        <w:rPr>
          <w:b/>
          <w:bCs/>
          <w:lang w:val="uk-UA"/>
        </w:rPr>
      </w:pPr>
      <w:r w:rsidRPr="00DD78AA">
        <w:rPr>
          <w:b/>
          <w:bCs/>
          <w:lang w:val="uk-UA"/>
        </w:rPr>
        <w:t>3. Для здійснення своїх повноважень</w:t>
      </w:r>
    </w:p>
    <w:p w:rsidR="00D071FE" w:rsidRPr="00DD78AA" w:rsidRDefault="00D071FE" w:rsidP="00D071FE">
      <w:pPr>
        <w:ind w:firstLine="540"/>
        <w:jc w:val="center"/>
        <w:rPr>
          <w:b/>
          <w:bCs/>
          <w:lang w:val="uk-UA"/>
        </w:rPr>
      </w:pPr>
      <w:r w:rsidRPr="00DD78AA">
        <w:rPr>
          <w:b/>
          <w:bCs/>
          <w:lang w:val="uk-UA"/>
        </w:rPr>
        <w:t>Комісія має право:</w:t>
      </w:r>
    </w:p>
    <w:p w:rsidR="00D071FE" w:rsidRPr="00DD78AA" w:rsidRDefault="00D071FE" w:rsidP="00D071FE">
      <w:pPr>
        <w:ind w:firstLine="540"/>
        <w:jc w:val="center"/>
        <w:rPr>
          <w:b/>
          <w:bCs/>
          <w:lang w:val="uk-UA"/>
        </w:rPr>
      </w:pPr>
    </w:p>
    <w:p w:rsidR="00D071FE" w:rsidRPr="00DD78AA" w:rsidRDefault="00D071FE" w:rsidP="00D071FE">
      <w:pPr>
        <w:ind w:firstLine="540"/>
        <w:jc w:val="both"/>
        <w:rPr>
          <w:lang w:val="uk-UA"/>
        </w:rPr>
      </w:pPr>
      <w:r w:rsidRPr="00DD78AA">
        <w:rPr>
          <w:b/>
          <w:bCs/>
          <w:lang w:val="uk-UA"/>
        </w:rPr>
        <w:t xml:space="preserve">3.1. </w:t>
      </w:r>
      <w:r w:rsidRPr="00DD78AA">
        <w:rPr>
          <w:lang w:val="uk-UA"/>
        </w:rPr>
        <w:t>Одержувати оригінали та знімати копії документів, необхідних для виконання своїх повноважень;</w:t>
      </w:r>
    </w:p>
    <w:p w:rsidR="00D071FE" w:rsidRPr="00DD78AA" w:rsidRDefault="00D071FE" w:rsidP="00D071FE">
      <w:pPr>
        <w:ind w:firstLine="540"/>
        <w:jc w:val="both"/>
        <w:rPr>
          <w:lang w:val="uk-UA"/>
        </w:rPr>
      </w:pPr>
      <w:r w:rsidRPr="00DD78AA">
        <w:rPr>
          <w:b/>
          <w:bCs/>
          <w:lang w:val="uk-UA"/>
        </w:rPr>
        <w:t>3.2.</w:t>
      </w:r>
      <w:r w:rsidRPr="00DD78AA">
        <w:rPr>
          <w:lang w:val="uk-UA"/>
        </w:rPr>
        <w:t xml:space="preserve"> Отримувати  необхідні документи, інформацію та довідкові матеріали від первинних організацій та Центрального Комітету (Президії ЦК) Профспілки, залучати  для перевірок і підготовки висновків працівників виконавчого апарату Центрального Комітету Профспілки, первинних організацій Профспілки, одержувати письмові пояснення посадових осіб;</w:t>
      </w:r>
    </w:p>
    <w:p w:rsidR="00D071FE" w:rsidRPr="00DD78AA" w:rsidRDefault="00D071FE" w:rsidP="00D071FE">
      <w:pPr>
        <w:ind w:firstLine="540"/>
        <w:jc w:val="both"/>
        <w:rPr>
          <w:lang w:val="uk-UA"/>
        </w:rPr>
      </w:pPr>
      <w:r w:rsidRPr="00DD78AA">
        <w:rPr>
          <w:b/>
          <w:bCs/>
          <w:lang w:val="uk-UA"/>
        </w:rPr>
        <w:t>3.3.</w:t>
      </w:r>
      <w:r w:rsidRPr="00DD78AA">
        <w:rPr>
          <w:lang w:val="uk-UA"/>
        </w:rPr>
        <w:t xml:space="preserve"> Отримувати консультації, допомогу працівників виконавчого апарату Центрального Комітету Профспілки з питань,  що відносяться до компетенції </w:t>
      </w:r>
      <w:r w:rsidRPr="00DD78AA">
        <w:rPr>
          <w:b/>
          <w:bCs/>
          <w:lang w:val="uk-UA"/>
        </w:rPr>
        <w:t>Комісії</w:t>
      </w:r>
      <w:r w:rsidRPr="00DD78AA">
        <w:rPr>
          <w:lang w:val="uk-UA"/>
        </w:rPr>
        <w:t>.</w:t>
      </w:r>
    </w:p>
    <w:p w:rsidR="00D071FE" w:rsidRPr="00DD78AA" w:rsidRDefault="00D071FE" w:rsidP="00D071FE">
      <w:pPr>
        <w:jc w:val="center"/>
        <w:rPr>
          <w:b/>
          <w:bCs/>
          <w:lang w:val="uk-UA"/>
        </w:rPr>
      </w:pPr>
    </w:p>
    <w:p w:rsidR="00D071FE" w:rsidRPr="00DD78AA" w:rsidRDefault="00D071FE" w:rsidP="00D071FE">
      <w:pPr>
        <w:jc w:val="center"/>
        <w:rPr>
          <w:b/>
          <w:bCs/>
          <w:lang w:val="uk-UA"/>
        </w:rPr>
      </w:pPr>
      <w:r w:rsidRPr="00DD78AA">
        <w:rPr>
          <w:b/>
          <w:bCs/>
          <w:lang w:val="uk-UA"/>
        </w:rPr>
        <w:t>4. Організація та порядок роботи</w:t>
      </w:r>
    </w:p>
    <w:p w:rsidR="00D071FE" w:rsidRPr="00DD78AA" w:rsidRDefault="00D071FE" w:rsidP="00D071FE">
      <w:pPr>
        <w:jc w:val="center"/>
        <w:rPr>
          <w:b/>
          <w:bCs/>
          <w:lang w:val="uk-UA"/>
        </w:rPr>
      </w:pPr>
      <w:r w:rsidRPr="00DD78AA">
        <w:rPr>
          <w:b/>
          <w:bCs/>
          <w:lang w:val="uk-UA"/>
        </w:rPr>
        <w:t>Комісії.</w:t>
      </w:r>
    </w:p>
    <w:p w:rsidR="00D071FE" w:rsidRPr="00DD78AA" w:rsidRDefault="00D071FE" w:rsidP="00D071FE">
      <w:pPr>
        <w:jc w:val="center"/>
        <w:rPr>
          <w:b/>
          <w:bCs/>
          <w:lang w:val="uk-UA"/>
        </w:rPr>
      </w:pPr>
    </w:p>
    <w:p w:rsidR="00D071FE" w:rsidRPr="00DD78AA" w:rsidRDefault="00D071FE" w:rsidP="00D071FE">
      <w:pPr>
        <w:ind w:firstLine="540"/>
        <w:jc w:val="both"/>
        <w:rPr>
          <w:lang w:val="uk-UA"/>
        </w:rPr>
      </w:pPr>
      <w:r w:rsidRPr="00DD78AA">
        <w:rPr>
          <w:b/>
          <w:bCs/>
          <w:lang w:val="uk-UA"/>
        </w:rPr>
        <w:t xml:space="preserve">4.1. </w:t>
      </w:r>
      <w:r w:rsidRPr="00DD78AA">
        <w:rPr>
          <w:lang w:val="uk-UA"/>
        </w:rPr>
        <w:t xml:space="preserve">Роботу </w:t>
      </w:r>
      <w:r w:rsidRPr="00DD78AA">
        <w:rPr>
          <w:b/>
          <w:bCs/>
          <w:lang w:val="uk-UA"/>
        </w:rPr>
        <w:t>Комісії</w:t>
      </w:r>
      <w:r w:rsidRPr="00DD78AA">
        <w:rPr>
          <w:lang w:val="uk-UA"/>
        </w:rPr>
        <w:t xml:space="preserve"> організовує голова, який скликає засідання </w:t>
      </w:r>
      <w:r w:rsidRPr="00DD78AA">
        <w:rPr>
          <w:b/>
          <w:bCs/>
          <w:lang w:val="uk-UA"/>
        </w:rPr>
        <w:t>Комісії</w:t>
      </w:r>
      <w:r w:rsidRPr="00DD78AA">
        <w:rPr>
          <w:lang w:val="uk-UA"/>
        </w:rPr>
        <w:t xml:space="preserve"> та вносить пропозиції щодо питань, які розглядаються на її засіданні.</w:t>
      </w:r>
    </w:p>
    <w:p w:rsidR="00D071FE" w:rsidRPr="00DD78AA" w:rsidRDefault="00D071FE" w:rsidP="00D071FE">
      <w:pPr>
        <w:ind w:firstLine="540"/>
        <w:jc w:val="both"/>
        <w:rPr>
          <w:lang w:val="uk-UA"/>
        </w:rPr>
      </w:pPr>
      <w:r w:rsidRPr="00DD78AA">
        <w:rPr>
          <w:b/>
          <w:bCs/>
          <w:lang w:val="uk-UA"/>
        </w:rPr>
        <w:t>4.2.</w:t>
      </w:r>
      <w:r w:rsidRPr="00DD78AA">
        <w:rPr>
          <w:lang w:val="uk-UA"/>
        </w:rPr>
        <w:t xml:space="preserve"> Зі свого складу </w:t>
      </w:r>
      <w:r w:rsidRPr="00DD78AA">
        <w:rPr>
          <w:b/>
          <w:bCs/>
          <w:lang w:val="uk-UA"/>
        </w:rPr>
        <w:t xml:space="preserve">Комісія </w:t>
      </w:r>
      <w:r w:rsidRPr="00DD78AA">
        <w:rPr>
          <w:lang w:val="uk-UA"/>
        </w:rPr>
        <w:t xml:space="preserve">обирає голову та заступника голови, які вважаються обраними, якщо за них проголосувало більше половини членів </w:t>
      </w:r>
      <w:r w:rsidRPr="00DD78AA">
        <w:rPr>
          <w:b/>
          <w:bCs/>
          <w:lang w:val="uk-UA"/>
        </w:rPr>
        <w:t>Комісії</w:t>
      </w:r>
      <w:r w:rsidRPr="00DD78AA">
        <w:rPr>
          <w:lang w:val="uk-UA"/>
        </w:rPr>
        <w:t>, присутніх на її засіданні, за наявності кворуму.</w:t>
      </w:r>
    </w:p>
    <w:p w:rsidR="00D071FE" w:rsidRPr="00DD78AA" w:rsidRDefault="00D071FE" w:rsidP="00D071FE">
      <w:pPr>
        <w:ind w:firstLine="540"/>
        <w:jc w:val="both"/>
        <w:rPr>
          <w:lang w:val="uk-UA"/>
        </w:rPr>
      </w:pPr>
      <w:r w:rsidRPr="00DD78AA">
        <w:rPr>
          <w:lang w:val="uk-UA"/>
        </w:rPr>
        <w:t xml:space="preserve">Порядок голосування визначає </w:t>
      </w:r>
      <w:r w:rsidRPr="00DD78AA">
        <w:rPr>
          <w:b/>
          <w:bCs/>
          <w:lang w:val="uk-UA"/>
        </w:rPr>
        <w:t>Комісія</w:t>
      </w:r>
      <w:r w:rsidRPr="00DD78AA">
        <w:rPr>
          <w:lang w:val="uk-UA"/>
        </w:rPr>
        <w:t>.</w:t>
      </w:r>
    </w:p>
    <w:p w:rsidR="00D071FE" w:rsidRPr="00DD78AA" w:rsidRDefault="00D071FE" w:rsidP="00D071FE">
      <w:pPr>
        <w:ind w:firstLine="540"/>
        <w:jc w:val="both"/>
        <w:rPr>
          <w:lang w:val="uk-UA"/>
        </w:rPr>
      </w:pPr>
      <w:r w:rsidRPr="00DD78AA">
        <w:rPr>
          <w:b/>
          <w:bCs/>
          <w:lang w:val="uk-UA"/>
        </w:rPr>
        <w:t xml:space="preserve">4.3. </w:t>
      </w:r>
      <w:r w:rsidRPr="00DD78AA">
        <w:rPr>
          <w:lang w:val="uk-UA"/>
        </w:rPr>
        <w:t xml:space="preserve">Засідання </w:t>
      </w:r>
      <w:r w:rsidRPr="00DD78AA">
        <w:rPr>
          <w:b/>
          <w:bCs/>
          <w:lang w:val="uk-UA"/>
        </w:rPr>
        <w:t>Комісії</w:t>
      </w:r>
      <w:r w:rsidRPr="00DD78AA">
        <w:rPr>
          <w:lang w:val="uk-UA"/>
        </w:rPr>
        <w:t xml:space="preserve"> проводяться в міру необхідності. Засідання є правомочним, якщо в його роботі бере участь  не менше половини членів </w:t>
      </w:r>
      <w:r w:rsidRPr="00DD78AA">
        <w:rPr>
          <w:b/>
          <w:bCs/>
          <w:lang w:val="uk-UA"/>
        </w:rPr>
        <w:t>Комісії</w:t>
      </w:r>
      <w:r w:rsidRPr="00DD78AA">
        <w:rPr>
          <w:lang w:val="uk-UA"/>
        </w:rPr>
        <w:t xml:space="preserve">. Головує на засіданні </w:t>
      </w:r>
      <w:r w:rsidRPr="00DD78AA">
        <w:rPr>
          <w:b/>
          <w:bCs/>
          <w:lang w:val="uk-UA"/>
        </w:rPr>
        <w:t>Комісії</w:t>
      </w:r>
      <w:r w:rsidRPr="00DD78AA">
        <w:rPr>
          <w:lang w:val="uk-UA"/>
        </w:rPr>
        <w:t xml:space="preserve"> голова, а у разі його відсутності – заступник голови </w:t>
      </w:r>
      <w:r w:rsidRPr="00DD78AA">
        <w:rPr>
          <w:b/>
          <w:bCs/>
          <w:lang w:val="uk-UA"/>
        </w:rPr>
        <w:t>Комісії</w:t>
      </w:r>
      <w:r w:rsidRPr="00DD78AA">
        <w:rPr>
          <w:lang w:val="uk-UA"/>
        </w:rPr>
        <w:t>.</w:t>
      </w:r>
    </w:p>
    <w:p w:rsidR="00D071FE" w:rsidRPr="00DD78AA" w:rsidRDefault="00D071FE" w:rsidP="00D071FE">
      <w:pPr>
        <w:ind w:firstLine="540"/>
        <w:jc w:val="both"/>
        <w:rPr>
          <w:lang w:val="uk-UA"/>
        </w:rPr>
      </w:pPr>
      <w:r w:rsidRPr="00DD78AA">
        <w:rPr>
          <w:b/>
          <w:bCs/>
          <w:lang w:val="uk-UA"/>
        </w:rPr>
        <w:t xml:space="preserve">4.4. </w:t>
      </w:r>
      <w:r w:rsidRPr="00DD78AA">
        <w:rPr>
          <w:lang w:val="uk-UA"/>
        </w:rPr>
        <w:t xml:space="preserve">Рішення </w:t>
      </w:r>
      <w:r w:rsidRPr="00DD78AA">
        <w:rPr>
          <w:b/>
          <w:bCs/>
          <w:lang w:val="uk-UA"/>
        </w:rPr>
        <w:t>Комісії</w:t>
      </w:r>
      <w:r w:rsidRPr="00DD78AA">
        <w:rPr>
          <w:lang w:val="uk-UA"/>
        </w:rPr>
        <w:t xml:space="preserve"> приймається відкритим голосуванням у формі постанови і вважається прийнятим, якщо за нього проголосувало більше половини  присутніх на засіданні її членів.</w:t>
      </w:r>
    </w:p>
    <w:p w:rsidR="00D071FE" w:rsidRPr="00DD78AA" w:rsidRDefault="00D071FE" w:rsidP="00D071FE">
      <w:pPr>
        <w:ind w:firstLine="540"/>
        <w:jc w:val="both"/>
        <w:rPr>
          <w:lang w:val="uk-UA"/>
        </w:rPr>
      </w:pPr>
      <w:r w:rsidRPr="00DD78AA">
        <w:rPr>
          <w:lang w:val="uk-UA"/>
        </w:rPr>
        <w:t xml:space="preserve">У разі незгоди члена </w:t>
      </w:r>
      <w:r w:rsidRPr="00DD78AA">
        <w:rPr>
          <w:b/>
          <w:bCs/>
          <w:lang w:val="uk-UA"/>
        </w:rPr>
        <w:t>Комісії</w:t>
      </w:r>
      <w:r w:rsidRPr="00DD78AA">
        <w:rPr>
          <w:lang w:val="uk-UA"/>
        </w:rPr>
        <w:t xml:space="preserve"> з прийнятим рішенням, він у письмовій формі аргументує свою окрему думку. Цей документ є невід'ємною частиною протоколу </w:t>
      </w:r>
      <w:r w:rsidRPr="00DD78AA">
        <w:rPr>
          <w:b/>
          <w:bCs/>
          <w:lang w:val="uk-UA"/>
        </w:rPr>
        <w:t>Комісії</w:t>
      </w:r>
      <w:r w:rsidRPr="00DD78AA">
        <w:rPr>
          <w:lang w:val="uk-UA"/>
        </w:rPr>
        <w:t>.</w:t>
      </w:r>
    </w:p>
    <w:p w:rsidR="00D071FE" w:rsidRPr="00DD78AA" w:rsidRDefault="00D071FE" w:rsidP="00D071FE">
      <w:pPr>
        <w:ind w:firstLine="540"/>
        <w:jc w:val="both"/>
        <w:rPr>
          <w:lang w:val="uk-UA"/>
        </w:rPr>
      </w:pPr>
      <w:r w:rsidRPr="00DD78AA">
        <w:rPr>
          <w:lang w:val="uk-UA"/>
        </w:rPr>
        <w:t xml:space="preserve">На засіданні </w:t>
      </w:r>
      <w:r w:rsidRPr="00DD78AA">
        <w:rPr>
          <w:b/>
          <w:bCs/>
          <w:lang w:val="uk-UA"/>
        </w:rPr>
        <w:t>Комісії</w:t>
      </w:r>
      <w:r w:rsidRPr="00DD78AA">
        <w:rPr>
          <w:lang w:val="uk-UA"/>
        </w:rPr>
        <w:t xml:space="preserve"> ведеться протокол.</w:t>
      </w:r>
    </w:p>
    <w:p w:rsidR="00D071FE" w:rsidRPr="00DD78AA" w:rsidRDefault="00D071FE" w:rsidP="00D071FE">
      <w:pPr>
        <w:ind w:firstLine="540"/>
        <w:jc w:val="both"/>
        <w:rPr>
          <w:lang w:val="uk-UA"/>
        </w:rPr>
      </w:pPr>
    </w:p>
    <w:p w:rsidR="00D071FE" w:rsidRPr="00DD78AA" w:rsidRDefault="00D071FE" w:rsidP="00D071FE">
      <w:pPr>
        <w:ind w:firstLine="540"/>
        <w:jc w:val="both"/>
        <w:rPr>
          <w:lang w:val="uk-UA"/>
        </w:rPr>
      </w:pPr>
    </w:p>
    <w:p w:rsidR="00D071FE" w:rsidRPr="00DD78AA" w:rsidRDefault="00D071FE" w:rsidP="00D071FE">
      <w:pPr>
        <w:ind w:firstLine="540"/>
        <w:jc w:val="both"/>
        <w:rPr>
          <w:b/>
          <w:bCs/>
          <w:lang w:val="uk-UA"/>
        </w:rPr>
      </w:pPr>
      <w:r w:rsidRPr="00DD78AA">
        <w:rPr>
          <w:b/>
          <w:bCs/>
          <w:lang w:val="uk-UA"/>
        </w:rPr>
        <w:t xml:space="preserve">Голова Профспілки </w:t>
      </w:r>
      <w:r w:rsidRPr="00DD78AA">
        <w:rPr>
          <w:b/>
          <w:bCs/>
          <w:lang w:val="uk-UA"/>
        </w:rPr>
        <w:tab/>
      </w:r>
      <w:r w:rsidRPr="00DD78AA">
        <w:rPr>
          <w:b/>
          <w:bCs/>
          <w:lang w:val="uk-UA"/>
        </w:rPr>
        <w:tab/>
      </w:r>
      <w:r w:rsidRPr="00DD78AA">
        <w:rPr>
          <w:b/>
          <w:bCs/>
          <w:lang w:val="uk-UA"/>
        </w:rPr>
        <w:tab/>
      </w:r>
      <w:r w:rsidRPr="00DD78AA">
        <w:rPr>
          <w:b/>
          <w:bCs/>
          <w:lang w:val="uk-UA"/>
        </w:rPr>
        <w:tab/>
      </w:r>
      <w:r w:rsidRPr="00DD78AA">
        <w:rPr>
          <w:b/>
          <w:bCs/>
          <w:lang w:val="uk-UA"/>
        </w:rPr>
        <w:tab/>
        <w:t>Я.В.</w:t>
      </w:r>
      <w:proofErr w:type="spellStart"/>
      <w:r w:rsidRPr="00DD78AA">
        <w:rPr>
          <w:b/>
          <w:bCs/>
          <w:lang w:val="uk-UA"/>
        </w:rPr>
        <w:t>Жугаєвич</w:t>
      </w:r>
      <w:proofErr w:type="spellEnd"/>
      <w:r w:rsidRPr="00DD78AA">
        <w:rPr>
          <w:b/>
          <w:bCs/>
          <w:lang w:val="uk-UA"/>
        </w:rPr>
        <w:t xml:space="preserve"> </w:t>
      </w:r>
    </w:p>
    <w:p w:rsidR="00D071FE" w:rsidRPr="00DD78AA" w:rsidRDefault="00D071FE" w:rsidP="00D071FE">
      <w:pPr>
        <w:ind w:firstLine="540"/>
        <w:jc w:val="both"/>
        <w:rPr>
          <w:lang w:val="uk-UA"/>
        </w:rPr>
      </w:pPr>
    </w:p>
    <w:p w:rsidR="00E4733D" w:rsidRPr="00DD78AA" w:rsidRDefault="00E50A9B"/>
    <w:sectPr w:rsidR="00E4733D" w:rsidRPr="00DD78AA" w:rsidSect="0018048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26DA"/>
    <w:multiLevelType w:val="multilevel"/>
    <w:tmpl w:val="72DE28F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188"/>
        </w:tabs>
        <w:ind w:left="1188" w:hanging="720"/>
      </w:pPr>
      <w:rPr>
        <w:rFonts w:hint="default"/>
      </w:rPr>
    </w:lvl>
    <w:lvl w:ilvl="2">
      <w:start w:val="1"/>
      <w:numFmt w:val="decimal"/>
      <w:isLgl/>
      <w:lvlText w:val="%1.%2.%3."/>
      <w:lvlJc w:val="left"/>
      <w:pPr>
        <w:tabs>
          <w:tab w:val="num" w:pos="1296"/>
        </w:tabs>
        <w:ind w:left="1296"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08"/>
        </w:tabs>
        <w:ind w:left="2808" w:hanging="1800"/>
      </w:pPr>
      <w:rPr>
        <w:rFonts w:hint="default"/>
      </w:rPr>
    </w:lvl>
    <w:lvl w:ilvl="7">
      <w:start w:val="1"/>
      <w:numFmt w:val="decimal"/>
      <w:isLgl/>
      <w:lvlText w:val="%1.%2.%3.%4.%5.%6.%7.%8."/>
      <w:lvlJc w:val="left"/>
      <w:pPr>
        <w:tabs>
          <w:tab w:val="num" w:pos="2916"/>
        </w:tabs>
        <w:ind w:left="2916" w:hanging="1800"/>
      </w:pPr>
      <w:rPr>
        <w:rFonts w:hint="default"/>
      </w:rPr>
    </w:lvl>
    <w:lvl w:ilvl="8">
      <w:start w:val="1"/>
      <w:numFmt w:val="decimal"/>
      <w:isLgl/>
      <w:lvlText w:val="%1.%2.%3.%4.%5.%6.%7.%8.%9."/>
      <w:lvlJc w:val="left"/>
      <w:pPr>
        <w:tabs>
          <w:tab w:val="num" w:pos="3384"/>
        </w:tabs>
        <w:ind w:left="3384" w:hanging="2160"/>
      </w:pPr>
      <w:rPr>
        <w:rFonts w:hint="default"/>
      </w:rPr>
    </w:lvl>
  </w:abstractNum>
  <w:abstractNum w:abstractNumId="1">
    <w:nsid w:val="349B4EE2"/>
    <w:multiLevelType w:val="hybridMultilevel"/>
    <w:tmpl w:val="51F23726"/>
    <w:lvl w:ilvl="0" w:tplc="F46C8F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071FE"/>
    <w:rsid w:val="0018048F"/>
    <w:rsid w:val="006E1DB8"/>
    <w:rsid w:val="007278D8"/>
    <w:rsid w:val="00981E36"/>
    <w:rsid w:val="00A073C5"/>
    <w:rsid w:val="00C24088"/>
    <w:rsid w:val="00CD551E"/>
    <w:rsid w:val="00D071FE"/>
    <w:rsid w:val="00DD78AA"/>
    <w:rsid w:val="00DF21F5"/>
    <w:rsid w:val="00DF25B2"/>
    <w:rsid w:val="00E50A9B"/>
    <w:rsid w:val="00E95620"/>
    <w:rsid w:val="00FE4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FE"/>
    <w:pPr>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E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708</Words>
  <Characters>4041</Characters>
  <Application>Microsoft Office Word</Application>
  <DocSecurity>0</DocSecurity>
  <Lines>33</Lines>
  <Paragraphs>9</Paragraphs>
  <ScaleCrop>false</ScaleCrop>
  <Company>Krokoz™</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dcterms:created xsi:type="dcterms:W3CDTF">2015-11-30T08:07:00Z</dcterms:created>
  <dcterms:modified xsi:type="dcterms:W3CDTF">2016-03-02T15:34:00Z</dcterms:modified>
</cp:coreProperties>
</file>